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Title"/>
        <w:rPr>
          <w:i/>
          <w:iCs/>
        </w:rPr>
      </w:pPr>
      <w:r w:rsidRPr="00941E2E">
        <w:rPr>
          <w:i/>
          <w:iCs/>
        </w:rPr>
        <w:t>EN</w:t>
      </w:r>
      <w:r w:rsidR="00AE3870">
        <w:rPr>
          <w:i/>
          <w:iCs/>
        </w:rPr>
        <w:t>2</w:t>
      </w:r>
      <w:r w:rsidR="00820A90">
        <w:rPr>
          <w:i/>
          <w:iCs/>
        </w:rPr>
        <w:t>0</w:t>
      </w:r>
      <w:r w:rsidR="00AE3870">
        <w:rPr>
          <w:i/>
          <w:iCs/>
        </w:rPr>
        <w:t>1</w:t>
      </w:r>
      <w:r w:rsidR="00820A90">
        <w:rPr>
          <w:i/>
          <w:iCs/>
        </w:rPr>
        <w:t xml:space="preserve"> </w:t>
      </w:r>
      <w:r w:rsidR="00AE3870">
        <w:rPr>
          <w:i/>
          <w:iCs/>
        </w:rPr>
        <w:t>Reading for Comprehension</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672555"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7C1BA0" w:rsidRDefault="007C1BA0" w:rsidP="007C1BA0">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Pr>
          <w:color w:val="000000" w:themeColor="text1"/>
          <w:lang w:val="en-GB"/>
        </w:rPr>
        <w:t>50</w:t>
      </w:r>
      <w:r w:rsidRPr="00FA032A">
        <w:rPr>
          <w:color w:val="000000" w:themeColor="text1"/>
          <w:lang w:val="en-GB"/>
        </w:rPr>
        <w:t>%</w:t>
      </w:r>
      <w:r w:rsidRPr="00FA032A">
        <w:rPr>
          <w:color w:val="FF0000"/>
          <w:lang w:val="en-GB"/>
        </w:rPr>
        <w:t xml:space="preserve"> </w:t>
      </w:r>
    </w:p>
    <w:p w:rsidR="007C1BA0" w:rsidRDefault="007C1BA0" w:rsidP="007C1BA0">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Pr="007D05D2">
        <w:rPr>
          <w:i/>
          <w:color w:val="FF0000"/>
          <w:lang w:val="en-GB"/>
        </w:rPr>
        <w:t>0%</w:t>
      </w:r>
    </w:p>
    <w:p w:rsidR="007C1BA0" w:rsidRPr="007D05D2" w:rsidRDefault="007C1BA0" w:rsidP="007C1BA0">
      <w:pPr>
        <w:pStyle w:val="Default"/>
        <w:rPr>
          <w:i/>
          <w:color w:val="FF0000"/>
          <w:lang w:val="en-GB"/>
        </w:rPr>
      </w:pPr>
      <w:r>
        <w:rPr>
          <w:i/>
          <w:color w:val="FF0000"/>
          <w:lang w:val="en-GB"/>
        </w:rPr>
        <w:t xml:space="preserve">-Quiz x 2 </w:t>
      </w:r>
      <w:r>
        <w:rPr>
          <w:i/>
          <w:color w:val="FF0000"/>
          <w:lang w:val="en-GB"/>
        </w:rPr>
        <w:tab/>
        <w:t>20%</w:t>
      </w:r>
    </w:p>
    <w:p w:rsidR="007C1BA0" w:rsidRPr="00891FC5" w:rsidRDefault="007C1BA0" w:rsidP="007C1BA0">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t>20</w:t>
      </w:r>
      <w:r w:rsidRPr="00FA032A">
        <w:rPr>
          <w:rStyle w:val="SubtleEmphasis"/>
          <w:color w:val="FF0000"/>
          <w:lang w:val="en-GB"/>
        </w:rPr>
        <w:t>%</w:t>
      </w:r>
    </w:p>
    <w:p w:rsidR="007C1BA0" w:rsidRPr="00FE77EC" w:rsidRDefault="007C1BA0" w:rsidP="007C1BA0">
      <w:pPr>
        <w:pStyle w:val="Default"/>
        <w:rPr>
          <w:lang w:val="en-GB"/>
        </w:rPr>
      </w:pPr>
    </w:p>
    <w:p w:rsidR="007C1BA0" w:rsidRPr="00FE77EC" w:rsidRDefault="007C1BA0" w:rsidP="007C1BA0">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7F6DA4" w:rsidRDefault="007F6DA4" w:rsidP="007F6DA4">
      <w:pPr>
        <w:pStyle w:val="Default"/>
        <w:rPr>
          <w:lang w:val="en-GB"/>
        </w:rPr>
      </w:pPr>
      <w:bookmarkStart w:id="0" w:name="_GoBack"/>
      <w:bookmarkEnd w:id="0"/>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00AD66C5">
        <w:rPr>
          <w:color w:val="000000" w:themeColor="text1"/>
          <w:lang w:val="en-GB"/>
        </w:rPr>
        <w:t xml:space="preserve">. </w:t>
      </w:r>
      <w:r w:rsidRPr="00FA032A">
        <w:rPr>
          <w:color w:val="000000" w:themeColor="text1"/>
          <w:lang w:val="en-GB"/>
        </w:rPr>
        <w:t>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941E2E" w:rsidRPr="00941E2E" w:rsidRDefault="00820A90" w:rsidP="00941E2E">
      <w:pPr>
        <w:rPr>
          <w:b/>
          <w:i/>
          <w:sz w:val="28"/>
          <w:szCs w:val="28"/>
        </w:rPr>
      </w:pPr>
      <w:r>
        <w:rPr>
          <w:b/>
          <w:i/>
          <w:sz w:val="28"/>
          <w:szCs w:val="28"/>
        </w:rPr>
        <w:t>EN</w:t>
      </w:r>
      <w:r w:rsidR="00AE3870">
        <w:rPr>
          <w:b/>
          <w:i/>
          <w:sz w:val="28"/>
          <w:szCs w:val="28"/>
        </w:rPr>
        <w:t>201 Reading for Comprehension</w:t>
      </w:r>
      <w:r w:rsidR="00941E2E" w:rsidRPr="00941E2E">
        <w:rPr>
          <w:b/>
          <w:i/>
          <w:sz w:val="28"/>
          <w:szCs w:val="28"/>
        </w:rPr>
        <w:t xml:space="preserve"> </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941E2E" w:rsidRPr="000C2AD5" w:rsidRDefault="00820A90" w:rsidP="00941E2E">
      <w:pPr>
        <w:rPr>
          <w:sz w:val="22"/>
          <w:szCs w:val="22"/>
        </w:rPr>
      </w:pPr>
      <w:r w:rsidRPr="000C2AD5">
        <w:rPr>
          <w:sz w:val="22"/>
          <w:szCs w:val="22"/>
        </w:rPr>
        <w:t>EN</w:t>
      </w:r>
      <w:r w:rsidR="00AE3870">
        <w:rPr>
          <w:sz w:val="22"/>
          <w:szCs w:val="22"/>
        </w:rPr>
        <w:t>201</w:t>
      </w:r>
      <w:r w:rsidRPr="000C2AD5">
        <w:rPr>
          <w:sz w:val="22"/>
          <w:szCs w:val="22"/>
        </w:rPr>
        <w:t xml:space="preserve"> </w:t>
      </w:r>
      <w:r w:rsidR="00AE3870">
        <w:rPr>
          <w:sz w:val="22"/>
          <w:szCs w:val="22"/>
        </w:rPr>
        <w:t xml:space="preserve">Reading for Comprehension </w:t>
      </w:r>
      <w:r w:rsidR="00941E2E" w:rsidRPr="000C2AD5">
        <w:rPr>
          <w:sz w:val="22"/>
          <w:szCs w:val="22"/>
        </w:rPr>
        <w:t xml:space="preserve">is designed to help students whose native language is not English to learn about </w:t>
      </w:r>
      <w:r w:rsidR="000E6CDE">
        <w:rPr>
          <w:sz w:val="22"/>
          <w:szCs w:val="22"/>
        </w:rPr>
        <w:t>reading</w:t>
      </w:r>
      <w:r w:rsidR="00941E2E" w:rsidRPr="000C2AD5">
        <w:rPr>
          <w:sz w:val="22"/>
          <w:szCs w:val="22"/>
        </w:rPr>
        <w:t xml:space="preserve"> </w:t>
      </w:r>
      <w:r w:rsidR="000E6CDE">
        <w:rPr>
          <w:sz w:val="22"/>
          <w:szCs w:val="22"/>
        </w:rPr>
        <w:t>comprehension</w:t>
      </w:r>
      <w:r w:rsidR="00941E2E" w:rsidRPr="000C2AD5">
        <w:rPr>
          <w:sz w:val="22"/>
          <w:szCs w:val="22"/>
        </w:rPr>
        <w:t xml:space="preserve"> from the English language in a native academic setting. </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Some emphasis will also be placed on the correct pronunciation of target vocabulary.</w:t>
      </w:r>
    </w:p>
    <w:p w:rsidR="00941E2E" w:rsidRPr="000C2AD5" w:rsidRDefault="00941E2E" w:rsidP="00941E2E">
      <w:pPr>
        <w:rPr>
          <w:sz w:val="22"/>
          <w:szCs w:val="22"/>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w:t>
      </w:r>
      <w:r w:rsidR="000E6CDE">
        <w:rPr>
          <w:sz w:val="22"/>
        </w:rPr>
        <w:t xml:space="preserve"> the student will be expected</w:t>
      </w:r>
      <w:r>
        <w:rPr>
          <w:sz w:val="22"/>
        </w:rPr>
        <w:t>:</w:t>
      </w:r>
    </w:p>
    <w:p w:rsidR="00941E2E" w:rsidRPr="006E6C85" w:rsidRDefault="00941E2E" w:rsidP="00941E2E"/>
    <w:p w:rsidR="00941E2E" w:rsidRPr="000E6CDE" w:rsidRDefault="00941E2E" w:rsidP="00941E2E"/>
    <w:p w:rsidR="000E6CDE" w:rsidRPr="000E6CDE" w:rsidRDefault="000E6CDE" w:rsidP="000E6CDE">
      <w:pPr>
        <w:numPr>
          <w:ilvl w:val="0"/>
          <w:numId w:val="3"/>
        </w:numPr>
        <w:spacing w:line="276" w:lineRule="auto"/>
        <w:jc w:val="both"/>
      </w:pPr>
      <w:r>
        <w:rPr>
          <w:rFonts w:cs="Times"/>
        </w:rPr>
        <w:t xml:space="preserve">To </w:t>
      </w:r>
      <w:r w:rsidRPr="000E6CDE">
        <w:rPr>
          <w:rFonts w:cs="Times"/>
        </w:rPr>
        <w:t>develop reading comprehension skills</w:t>
      </w:r>
    </w:p>
    <w:p w:rsidR="000E6CDE" w:rsidRPr="000E6CDE" w:rsidRDefault="000E6CDE" w:rsidP="000E6CDE">
      <w:pPr>
        <w:ind w:left="720"/>
      </w:pPr>
    </w:p>
    <w:p w:rsidR="000E6CDE" w:rsidRPr="000E6CDE" w:rsidRDefault="000E6CDE" w:rsidP="000E6CDE">
      <w:pPr>
        <w:numPr>
          <w:ilvl w:val="0"/>
          <w:numId w:val="3"/>
        </w:numPr>
        <w:spacing w:line="276" w:lineRule="auto"/>
        <w:jc w:val="both"/>
      </w:pPr>
      <w:r w:rsidRPr="000E6CDE">
        <w:t>To understand the different levels of reading</w:t>
      </w:r>
    </w:p>
    <w:p w:rsidR="000E6CDE" w:rsidRPr="000E6CDE" w:rsidRDefault="000E6CDE" w:rsidP="000E6CDE"/>
    <w:p w:rsidR="000E6CDE" w:rsidRPr="000E6CDE" w:rsidRDefault="000E6CDE" w:rsidP="000E6CDE">
      <w:pPr>
        <w:numPr>
          <w:ilvl w:val="0"/>
          <w:numId w:val="3"/>
        </w:numPr>
        <w:spacing w:line="276" w:lineRule="auto"/>
        <w:jc w:val="both"/>
      </w:pPr>
      <w:r w:rsidRPr="000E6CDE">
        <w:t xml:space="preserve">To </w:t>
      </w:r>
      <w:r w:rsidRPr="000E6CDE">
        <w:rPr>
          <w:lang w:val="en-US"/>
        </w:rPr>
        <w:t>understand a writer’s purpose and attitude</w:t>
      </w:r>
    </w:p>
    <w:p w:rsidR="000E6CDE" w:rsidRPr="000E6CDE" w:rsidRDefault="000E6CDE" w:rsidP="000E6CDE">
      <w:pPr>
        <w:pStyle w:val="ListParagraph"/>
        <w:spacing w:after="0"/>
        <w:rPr>
          <w:sz w:val="24"/>
          <w:szCs w:val="24"/>
        </w:rPr>
      </w:pPr>
    </w:p>
    <w:p w:rsidR="000E6CDE" w:rsidRPr="000E6CDE" w:rsidRDefault="000E6CDE" w:rsidP="000E6CDE">
      <w:pPr>
        <w:numPr>
          <w:ilvl w:val="0"/>
          <w:numId w:val="3"/>
        </w:numPr>
        <w:spacing w:line="276" w:lineRule="auto"/>
        <w:jc w:val="both"/>
      </w:pPr>
      <w:r w:rsidRPr="000E6CDE">
        <w:rPr>
          <w:lang w:val="en-US"/>
        </w:rPr>
        <w:t>To draw conclusions from written work</w:t>
      </w:r>
      <w:r w:rsidRPr="000E6CDE">
        <w:t xml:space="preserve"> </w:t>
      </w:r>
    </w:p>
    <w:p w:rsidR="000E6CDE" w:rsidRPr="000E6CDE" w:rsidRDefault="000E6CDE" w:rsidP="000E6CDE">
      <w:pPr>
        <w:ind w:left="360"/>
      </w:pPr>
    </w:p>
    <w:p w:rsidR="000E6CDE" w:rsidRPr="000E6CDE" w:rsidRDefault="000E6CDE" w:rsidP="000E6CDE">
      <w:pPr>
        <w:numPr>
          <w:ilvl w:val="0"/>
          <w:numId w:val="3"/>
        </w:numPr>
        <w:spacing w:line="276" w:lineRule="auto"/>
        <w:jc w:val="both"/>
      </w:pPr>
      <w:r w:rsidRPr="000E6CDE">
        <w:t xml:space="preserve">To regularly attend class </w:t>
      </w:r>
    </w:p>
    <w:p w:rsidR="000E6CDE" w:rsidRPr="000E6CDE" w:rsidRDefault="000E6CDE" w:rsidP="000E6CDE">
      <w:pPr>
        <w:spacing w:line="276" w:lineRule="auto"/>
        <w:jc w:val="both"/>
      </w:pPr>
    </w:p>
    <w:p w:rsidR="000E6CDE" w:rsidRPr="000E6CDE" w:rsidRDefault="000E6CDE" w:rsidP="000E6CDE">
      <w:pPr>
        <w:numPr>
          <w:ilvl w:val="0"/>
          <w:numId w:val="3"/>
        </w:numPr>
        <w:spacing w:line="276" w:lineRule="auto"/>
        <w:jc w:val="both"/>
      </w:pPr>
      <w:r w:rsidRPr="000E6CDE">
        <w:t xml:space="preserve">To take a reading based final exam </w:t>
      </w:r>
    </w:p>
    <w:p w:rsidR="000E6CDE" w:rsidRPr="000E6CDE" w:rsidRDefault="000E6CDE" w:rsidP="000E6CDE">
      <w:pPr>
        <w:ind w:left="720"/>
      </w:pPr>
    </w:p>
    <w:p w:rsidR="00941E2E" w:rsidRPr="000E6CDE" w:rsidRDefault="000E6CDE" w:rsidP="00941E2E">
      <w:pPr>
        <w:numPr>
          <w:ilvl w:val="0"/>
          <w:numId w:val="3"/>
        </w:numPr>
      </w:pPr>
      <w:r>
        <w:t>To p</w:t>
      </w:r>
      <w:r w:rsidR="00941E2E" w:rsidRPr="000E6CDE">
        <w:t>articipate in activities effectively, both in groups and individually</w:t>
      </w:r>
    </w:p>
    <w:p w:rsidR="006E6C85" w:rsidRPr="000E6CDE" w:rsidRDefault="006E6C85" w:rsidP="006E6C85">
      <w:pPr>
        <w:ind w:left="720"/>
      </w:pPr>
    </w:p>
    <w:p w:rsidR="00941E2E" w:rsidRPr="000E6CDE" w:rsidRDefault="000E6CDE" w:rsidP="00941E2E">
      <w:pPr>
        <w:numPr>
          <w:ilvl w:val="0"/>
          <w:numId w:val="3"/>
        </w:numPr>
      </w:pPr>
      <w:r>
        <w:t>To s</w:t>
      </w:r>
      <w:r w:rsidR="00941E2E" w:rsidRPr="000E6CDE">
        <w:t>elf-monitor and self-correct problem areas alongside team members</w:t>
      </w:r>
    </w:p>
    <w:p w:rsidR="00941E2E" w:rsidRPr="000E6CDE" w:rsidRDefault="00941E2E" w:rsidP="00941E2E"/>
    <w:p w:rsidR="00941E2E" w:rsidRPr="000E6CDE" w:rsidRDefault="000E6CDE" w:rsidP="00941E2E">
      <w:pPr>
        <w:numPr>
          <w:ilvl w:val="0"/>
          <w:numId w:val="3"/>
        </w:numPr>
      </w:pPr>
      <w:r>
        <w:t>To c</w:t>
      </w:r>
      <w:r w:rsidR="00941E2E" w:rsidRPr="000E6CDE">
        <w:t>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55" w:rsidRDefault="00672555" w:rsidP="00401296">
      <w:r>
        <w:separator/>
      </w:r>
    </w:p>
  </w:endnote>
  <w:endnote w:type="continuationSeparator" w:id="0">
    <w:p w:rsidR="00672555" w:rsidRDefault="00672555"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55" w:rsidRDefault="00672555" w:rsidP="00401296">
      <w:r>
        <w:separator/>
      </w:r>
    </w:p>
  </w:footnote>
  <w:footnote w:type="continuationSeparator" w:id="0">
    <w:p w:rsidR="00672555" w:rsidRDefault="00672555"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2E" w:rsidRDefault="00941E2E" w:rsidP="00941E2E">
    <w:pPr>
      <w:jc w:val="right"/>
      <w:rPr>
        <w:i/>
        <w:sz w:val="22"/>
        <w:szCs w:val="22"/>
      </w:rPr>
    </w:pPr>
    <w:r>
      <w:rPr>
        <w:i/>
        <w:sz w:val="22"/>
        <w:szCs w:val="22"/>
      </w:rPr>
      <w:t>EN</w:t>
    </w:r>
    <w:r w:rsidR="00AE3870">
      <w:rPr>
        <w:i/>
        <w:sz w:val="22"/>
        <w:szCs w:val="22"/>
      </w:rPr>
      <w:t>201</w:t>
    </w:r>
    <w:r>
      <w:rPr>
        <w:i/>
        <w:sz w:val="22"/>
        <w:szCs w:val="22"/>
      </w:rPr>
      <w:t xml:space="preserve"> </w:t>
    </w:r>
    <w:r w:rsidR="00AE3870">
      <w:rPr>
        <w:i/>
        <w:sz w:val="22"/>
        <w:szCs w:val="22"/>
      </w:rPr>
      <w:t>Reading for Comprehension</w:t>
    </w: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53565"/>
    <w:rsid w:val="00093449"/>
    <w:rsid w:val="000C2AD5"/>
    <w:rsid w:val="000D5D7B"/>
    <w:rsid w:val="000E6CDE"/>
    <w:rsid w:val="00127DC4"/>
    <w:rsid w:val="00145D46"/>
    <w:rsid w:val="0018073E"/>
    <w:rsid w:val="001906ED"/>
    <w:rsid w:val="001B6AF5"/>
    <w:rsid w:val="002424AF"/>
    <w:rsid w:val="00250AE6"/>
    <w:rsid w:val="00273B5A"/>
    <w:rsid w:val="003205FB"/>
    <w:rsid w:val="00340E36"/>
    <w:rsid w:val="003813F7"/>
    <w:rsid w:val="00386047"/>
    <w:rsid w:val="003928AB"/>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15497"/>
    <w:rsid w:val="00542063"/>
    <w:rsid w:val="00547743"/>
    <w:rsid w:val="00583087"/>
    <w:rsid w:val="005C1DC0"/>
    <w:rsid w:val="00607E2C"/>
    <w:rsid w:val="00612EF1"/>
    <w:rsid w:val="006515B4"/>
    <w:rsid w:val="00661218"/>
    <w:rsid w:val="00666859"/>
    <w:rsid w:val="00672555"/>
    <w:rsid w:val="0067387B"/>
    <w:rsid w:val="00695AAD"/>
    <w:rsid w:val="006B016A"/>
    <w:rsid w:val="006E6C85"/>
    <w:rsid w:val="0075689A"/>
    <w:rsid w:val="007A47AF"/>
    <w:rsid w:val="007B1685"/>
    <w:rsid w:val="007B56C2"/>
    <w:rsid w:val="007B79D1"/>
    <w:rsid w:val="007C1BA0"/>
    <w:rsid w:val="007F2627"/>
    <w:rsid w:val="007F6DA4"/>
    <w:rsid w:val="008079C0"/>
    <w:rsid w:val="008125AD"/>
    <w:rsid w:val="00820A90"/>
    <w:rsid w:val="0084682C"/>
    <w:rsid w:val="008F01BE"/>
    <w:rsid w:val="00906974"/>
    <w:rsid w:val="0091462B"/>
    <w:rsid w:val="00926665"/>
    <w:rsid w:val="00930F0C"/>
    <w:rsid w:val="00935066"/>
    <w:rsid w:val="00941E2E"/>
    <w:rsid w:val="00943303"/>
    <w:rsid w:val="009503FF"/>
    <w:rsid w:val="009579D9"/>
    <w:rsid w:val="00960C9A"/>
    <w:rsid w:val="00962329"/>
    <w:rsid w:val="0096453E"/>
    <w:rsid w:val="009667BB"/>
    <w:rsid w:val="00975105"/>
    <w:rsid w:val="009A4CFC"/>
    <w:rsid w:val="009E24AD"/>
    <w:rsid w:val="009E28AE"/>
    <w:rsid w:val="00A12FEA"/>
    <w:rsid w:val="00A4705A"/>
    <w:rsid w:val="00A55F6E"/>
    <w:rsid w:val="00A72EC0"/>
    <w:rsid w:val="00AB630E"/>
    <w:rsid w:val="00AD4FD8"/>
    <w:rsid w:val="00AD66C5"/>
    <w:rsid w:val="00AE3870"/>
    <w:rsid w:val="00AF150A"/>
    <w:rsid w:val="00B13445"/>
    <w:rsid w:val="00B23874"/>
    <w:rsid w:val="00B30946"/>
    <w:rsid w:val="00B63EDB"/>
    <w:rsid w:val="00B809A4"/>
    <w:rsid w:val="00B86DB2"/>
    <w:rsid w:val="00BB2719"/>
    <w:rsid w:val="00BB6352"/>
    <w:rsid w:val="00BD1E14"/>
    <w:rsid w:val="00BD2931"/>
    <w:rsid w:val="00BD39C8"/>
    <w:rsid w:val="00BE35A5"/>
    <w:rsid w:val="00C04AFE"/>
    <w:rsid w:val="00C13982"/>
    <w:rsid w:val="00C420EF"/>
    <w:rsid w:val="00C727C9"/>
    <w:rsid w:val="00CA2529"/>
    <w:rsid w:val="00CE1B1F"/>
    <w:rsid w:val="00D01E64"/>
    <w:rsid w:val="00D05DD8"/>
    <w:rsid w:val="00D71DBF"/>
    <w:rsid w:val="00D7767A"/>
    <w:rsid w:val="00D87069"/>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9683E-4C85-4EA0-B0A2-FEA2FE17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5619">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16890391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4385</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5</cp:revision>
  <dcterms:created xsi:type="dcterms:W3CDTF">2013-04-08T02:55:00Z</dcterms:created>
  <dcterms:modified xsi:type="dcterms:W3CDTF">2014-04-18T01:48:00Z</dcterms:modified>
</cp:coreProperties>
</file>