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E" w:rsidRPr="007D5DE0" w:rsidRDefault="0067313E" w:rsidP="0067313E">
      <w:pPr>
        <w:rPr>
          <w:b/>
          <w:bCs/>
          <w:color w:val="FF0000"/>
          <w:sz w:val="72"/>
          <w:szCs w:val="144"/>
        </w:rPr>
      </w:pPr>
      <w:r>
        <w:rPr>
          <w:b/>
          <w:bCs/>
          <w:color w:val="FF0000"/>
          <w:sz w:val="72"/>
          <w:szCs w:val="144"/>
        </w:rPr>
        <w:t>Body Language</w:t>
      </w:r>
    </w:p>
    <w:p w:rsidR="0067313E" w:rsidRPr="000938B5" w:rsidRDefault="0067313E" w:rsidP="0067313E">
      <w:pPr>
        <w:rPr>
          <w:color w:val="FF0000"/>
          <w:sz w:val="48"/>
          <w:szCs w:val="56"/>
        </w:rPr>
      </w:pPr>
      <w:r w:rsidRPr="000938B5">
        <w:rPr>
          <w:color w:val="FF0000"/>
          <w:sz w:val="48"/>
          <w:szCs w:val="56"/>
        </w:rPr>
        <w:t>What factors controls the 55% body language?</w:t>
      </w:r>
    </w:p>
    <w:p w:rsidR="0067313E" w:rsidRPr="000938B5" w:rsidRDefault="0067313E">
      <w:pPr>
        <w:rPr>
          <w:sz w:val="44"/>
          <w:szCs w:val="52"/>
        </w:rPr>
      </w:pPr>
      <w:r w:rsidRPr="000938B5">
        <w:rPr>
          <w:b/>
          <w:bCs/>
          <w:color w:val="FF0000"/>
          <w:sz w:val="44"/>
          <w:szCs w:val="52"/>
        </w:rPr>
        <w:t>Dress</w:t>
      </w:r>
      <w:r w:rsidRPr="000938B5">
        <w:rPr>
          <w:color w:val="FF0000"/>
          <w:sz w:val="44"/>
          <w:szCs w:val="52"/>
        </w:rPr>
        <w:t xml:space="preserve"> </w:t>
      </w:r>
      <w:r w:rsidRPr="000938B5">
        <w:rPr>
          <w:sz w:val="44"/>
          <w:szCs w:val="52"/>
        </w:rPr>
        <w:t>– Very informal to Very formal</w:t>
      </w:r>
    </w:p>
    <w:p w:rsidR="0067313E" w:rsidRPr="000938B5" w:rsidRDefault="0067313E">
      <w:pPr>
        <w:rPr>
          <w:sz w:val="44"/>
          <w:szCs w:val="52"/>
        </w:rPr>
      </w:pPr>
      <w:r w:rsidRPr="000938B5">
        <w:rPr>
          <w:sz w:val="44"/>
          <w:szCs w:val="52"/>
        </w:rPr>
        <w:t>Grooming of clothes</w:t>
      </w:r>
    </w:p>
    <w:p w:rsidR="0067313E" w:rsidRPr="000938B5" w:rsidRDefault="0067313E">
      <w:pPr>
        <w:rPr>
          <w:sz w:val="44"/>
          <w:szCs w:val="52"/>
        </w:rPr>
      </w:pPr>
      <w:r w:rsidRPr="000938B5">
        <w:rPr>
          <w:sz w:val="44"/>
          <w:szCs w:val="52"/>
        </w:rPr>
        <w:t>Context of clothes</w:t>
      </w:r>
    </w:p>
    <w:p w:rsidR="0067313E" w:rsidRPr="000938B5" w:rsidRDefault="0067313E">
      <w:pPr>
        <w:rPr>
          <w:sz w:val="44"/>
          <w:szCs w:val="52"/>
        </w:rPr>
      </w:pPr>
      <w:r w:rsidRPr="000938B5">
        <w:rPr>
          <w:sz w:val="44"/>
          <w:szCs w:val="52"/>
        </w:rPr>
        <w:t>Colours (80/20 principle)</w:t>
      </w:r>
    </w:p>
    <w:p w:rsidR="0067313E" w:rsidRPr="000938B5" w:rsidRDefault="0067313E">
      <w:pPr>
        <w:rPr>
          <w:sz w:val="44"/>
          <w:szCs w:val="52"/>
        </w:rPr>
      </w:pPr>
      <w:r w:rsidRPr="000938B5">
        <w:rPr>
          <w:sz w:val="44"/>
          <w:szCs w:val="52"/>
        </w:rPr>
        <w:t>Accessories, tie, watch, earrings, Glasses</w:t>
      </w:r>
    </w:p>
    <w:p w:rsidR="0067313E" w:rsidRPr="000938B5" w:rsidRDefault="0067313E">
      <w:pPr>
        <w:rPr>
          <w:b/>
          <w:bCs/>
          <w:sz w:val="44"/>
          <w:szCs w:val="52"/>
        </w:rPr>
      </w:pPr>
      <w:bookmarkStart w:id="0" w:name="_GoBack"/>
      <w:bookmarkEnd w:id="0"/>
      <w:r w:rsidRPr="000938B5">
        <w:rPr>
          <w:b/>
          <w:bCs/>
          <w:color w:val="FF0000"/>
          <w:sz w:val="44"/>
          <w:szCs w:val="52"/>
        </w:rPr>
        <w:t xml:space="preserve">Posture </w:t>
      </w:r>
      <w:r w:rsidRPr="000938B5">
        <w:rPr>
          <w:b/>
          <w:bCs/>
          <w:sz w:val="44"/>
          <w:szCs w:val="52"/>
        </w:rPr>
        <w:t>– The most important element</w:t>
      </w:r>
    </w:p>
    <w:p w:rsidR="0067313E" w:rsidRPr="000938B5" w:rsidRDefault="0067313E">
      <w:pPr>
        <w:rPr>
          <w:b/>
          <w:bCs/>
          <w:sz w:val="44"/>
          <w:szCs w:val="52"/>
        </w:rPr>
      </w:pPr>
      <w:r w:rsidRPr="000938B5">
        <w:rPr>
          <w:b/>
          <w:bCs/>
          <w:sz w:val="44"/>
          <w:szCs w:val="52"/>
        </w:rPr>
        <w:t>Hair grooming (every 2-3 weeks)</w:t>
      </w:r>
    </w:p>
    <w:p w:rsidR="0067313E" w:rsidRPr="000938B5" w:rsidRDefault="0067313E">
      <w:pPr>
        <w:rPr>
          <w:b/>
          <w:bCs/>
          <w:sz w:val="44"/>
          <w:szCs w:val="52"/>
        </w:rPr>
      </w:pPr>
      <w:r w:rsidRPr="000938B5">
        <w:rPr>
          <w:b/>
          <w:bCs/>
          <w:color w:val="FF0000"/>
          <w:sz w:val="44"/>
          <w:szCs w:val="52"/>
        </w:rPr>
        <w:t xml:space="preserve">Stance </w:t>
      </w:r>
      <w:r w:rsidRPr="000938B5">
        <w:rPr>
          <w:b/>
          <w:bCs/>
          <w:sz w:val="44"/>
          <w:szCs w:val="52"/>
        </w:rPr>
        <w:t>– ‘American military stance’ is a  good neutral position</w:t>
      </w:r>
    </w:p>
    <w:p w:rsidR="00373B9D" w:rsidRPr="000938B5" w:rsidRDefault="00373B9D">
      <w:pPr>
        <w:rPr>
          <w:b/>
          <w:bCs/>
          <w:color w:val="FF0000"/>
          <w:sz w:val="44"/>
          <w:szCs w:val="52"/>
        </w:rPr>
      </w:pPr>
      <w:r w:rsidRPr="000938B5">
        <w:rPr>
          <w:b/>
          <w:bCs/>
          <w:color w:val="FF0000"/>
          <w:sz w:val="44"/>
          <w:szCs w:val="52"/>
        </w:rPr>
        <w:t>Eye contact</w:t>
      </w:r>
    </w:p>
    <w:p w:rsidR="00373B9D" w:rsidRPr="000938B5" w:rsidRDefault="00373B9D">
      <w:pPr>
        <w:rPr>
          <w:b/>
          <w:bCs/>
          <w:color w:val="FF0000"/>
          <w:sz w:val="44"/>
          <w:szCs w:val="52"/>
        </w:rPr>
      </w:pPr>
      <w:r w:rsidRPr="000938B5">
        <w:rPr>
          <w:b/>
          <w:bCs/>
          <w:color w:val="FF0000"/>
          <w:sz w:val="44"/>
          <w:szCs w:val="52"/>
        </w:rPr>
        <w:t>Facial Expressions 20,000 or more</w:t>
      </w:r>
    </w:p>
    <w:p w:rsidR="00373B9D" w:rsidRPr="000938B5" w:rsidRDefault="00373B9D">
      <w:pPr>
        <w:rPr>
          <w:b/>
          <w:bCs/>
          <w:color w:val="FF0000"/>
          <w:sz w:val="44"/>
          <w:szCs w:val="52"/>
        </w:rPr>
      </w:pPr>
      <w:r w:rsidRPr="000938B5">
        <w:rPr>
          <w:b/>
          <w:bCs/>
          <w:color w:val="FF0000"/>
          <w:sz w:val="44"/>
          <w:szCs w:val="52"/>
        </w:rPr>
        <w:t>Gestures</w:t>
      </w:r>
    </w:p>
    <w:p w:rsidR="000938B5" w:rsidRPr="000938B5" w:rsidRDefault="000938B5">
      <w:pPr>
        <w:rPr>
          <w:b/>
          <w:bCs/>
          <w:color w:val="FF0000"/>
          <w:sz w:val="44"/>
          <w:szCs w:val="52"/>
        </w:rPr>
      </w:pPr>
      <w:r w:rsidRPr="000938B5">
        <w:rPr>
          <w:b/>
          <w:bCs/>
          <w:color w:val="FF0000"/>
          <w:sz w:val="44"/>
          <w:szCs w:val="52"/>
        </w:rPr>
        <w:t>Speed of movement-slow and controlled</w:t>
      </w:r>
    </w:p>
    <w:sectPr w:rsidR="000938B5" w:rsidRPr="0009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3E"/>
    <w:rsid w:val="000938B5"/>
    <w:rsid w:val="00373B9D"/>
    <w:rsid w:val="0067313E"/>
    <w:rsid w:val="00A32F74"/>
    <w:rsid w:val="00C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dcterms:created xsi:type="dcterms:W3CDTF">2019-10-29T06:38:00Z</dcterms:created>
  <dcterms:modified xsi:type="dcterms:W3CDTF">2019-10-29T07:40:00Z</dcterms:modified>
</cp:coreProperties>
</file>