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t>Whenever I host a giveaway, I strive to </w:t>
      </w:r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craft a question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 that will encourage creative and thoughtful responses: this is both so you’ll feel engaged in the conversation and, more selfishly, so I get to read through your entries and learn and smile and be inspired.</w:t>
      </w:r>
    </w:p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t>When my latest book </w:t>
      </w:r>
      <w:hyperlink r:id="rId5" w:history="1">
        <w:r w:rsidRPr="00A52C9D">
          <w:rPr>
            <w:rFonts w:ascii="Arial" w:eastAsia="Times New Roman" w:hAnsi="Arial" w:cs="Arial"/>
            <w:color w:val="63B726"/>
            <w:sz w:val="21"/>
            <w:szCs w:val="21"/>
            <w:u w:val="single"/>
          </w:rPr>
          <w:t>Edible French</w:t>
        </w:r>
      </w:hyperlink>
      <w:r w:rsidRPr="00A52C9D">
        <w:rPr>
          <w:rFonts w:ascii="Arial" w:eastAsia="Times New Roman" w:hAnsi="Arial" w:cs="Arial"/>
          <w:color w:val="1F100C"/>
          <w:sz w:val="21"/>
          <w:szCs w:val="21"/>
        </w:rPr>
        <w:t> came out last fall and I </w:t>
      </w:r>
      <w:hyperlink r:id="rId6" w:history="1">
        <w:r w:rsidRPr="00A52C9D">
          <w:rPr>
            <w:rFonts w:ascii="Arial" w:eastAsia="Times New Roman" w:hAnsi="Arial" w:cs="Arial"/>
            <w:color w:val="63B726"/>
            <w:sz w:val="21"/>
            <w:szCs w:val="21"/>
            <w:u w:val="single"/>
          </w:rPr>
          <w:t>gave away copies</w:t>
        </w:r>
      </w:hyperlink>
      <w:r w:rsidRPr="00A52C9D">
        <w:rPr>
          <w:rFonts w:ascii="Arial" w:eastAsia="Times New Roman" w:hAnsi="Arial" w:cs="Arial"/>
          <w:color w:val="1F100C"/>
          <w:sz w:val="21"/>
          <w:szCs w:val="21"/>
        </w:rPr>
        <w:t>, you were entered by submitting </w:t>
      </w:r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your favorite food-related expression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 in any language you liked.</w:t>
      </w:r>
    </w:p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t>I know you share my love of languages so I wasn’t surprised to see you come through with dozens of </w:t>
      </w:r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curious and delicious expressions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. Since then I’ve been meaning to draw a short selection to highlight in a post, and this is it! Many thanks to all who contributed, and feel free to share more in the comments!</w:t>
      </w:r>
    </w:p>
    <w:p w:rsidR="00A52C9D" w:rsidRPr="00A52C9D" w:rsidRDefault="00A52C9D" w:rsidP="00A52C9D">
      <w:pPr>
        <w:spacing w:line="240" w:lineRule="auto"/>
        <w:rPr>
          <w:rFonts w:ascii="Arial" w:eastAsia="Times New Roman" w:hAnsi="Arial" w:cs="Arial"/>
          <w:i/>
          <w:iCs/>
          <w:color w:val="1F100C"/>
          <w:sz w:val="27"/>
          <w:szCs w:val="27"/>
        </w:rPr>
      </w:pPr>
      <w:bookmarkStart w:id="0" w:name="_GoBack"/>
      <w:bookmarkEnd w:id="0"/>
      <w:r w:rsidRPr="00A52C9D">
        <w:rPr>
          <w:rFonts w:ascii="Arial" w:eastAsia="Times New Roman" w:hAnsi="Arial" w:cs="Arial"/>
          <w:i/>
          <w:iCs/>
          <w:color w:val="1F100C"/>
          <w:sz w:val="27"/>
          <w:szCs w:val="27"/>
        </w:rPr>
        <w:br/>
      </w:r>
      <w:r>
        <w:rPr>
          <w:rFonts w:ascii="Arial" w:eastAsia="Times New Roman" w:hAnsi="Arial" w:cs="Arial"/>
          <w:i/>
          <w:iCs/>
          <w:noProof/>
          <w:color w:val="63B726"/>
          <w:sz w:val="27"/>
          <w:szCs w:val="27"/>
        </w:rPr>
        <w:drawing>
          <wp:inline distT="0" distB="0" distL="0" distR="0">
            <wp:extent cx="1809750" cy="2343150"/>
            <wp:effectExtent l="0" t="0" r="0" b="0"/>
            <wp:docPr id="3" name="Picture 3" descr="Edible Frenc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ble Frenc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t>Poland: </w:t>
      </w:r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Letting someone in the raspberry bushes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 (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Wpuścić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kogoś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w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maliny</w:t>
      </w:r>
      <w:proofErr w:type="spellEnd"/>
      <w:r w:rsidRPr="00A52C9D">
        <w:rPr>
          <w:rFonts w:ascii="Arial" w:eastAsia="Times New Roman" w:hAnsi="Arial" w:cs="Arial"/>
          <w:color w:val="1F100C"/>
          <w:sz w:val="21"/>
          <w:szCs w:val="21"/>
        </w:rPr>
        <w:t>) means that you knowingly set someone up for difficulties, getting lost and confused, losing their way, etc.</w:t>
      </w:r>
    </w:p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t>Korea: Someone is described as </w:t>
      </w:r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chicken skin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 (</w:t>
      </w:r>
      <w:proofErr w:type="spellStart"/>
      <w:r w:rsidRPr="00A52C9D">
        <w:rPr>
          <w:rFonts w:ascii="Gulim" w:eastAsia="Gulim" w:hAnsi="Gulim" w:cs="Gulim" w:hint="eastAsia"/>
          <w:color w:val="1F100C"/>
          <w:sz w:val="21"/>
          <w:szCs w:val="21"/>
        </w:rPr>
        <w:t>느끼해</w:t>
      </w:r>
      <w:proofErr w:type="spellEnd"/>
      <w:r w:rsidRPr="00A52C9D">
        <w:rPr>
          <w:rFonts w:ascii="Arial" w:eastAsia="Times New Roman" w:hAnsi="Arial" w:cs="Arial"/>
          <w:color w:val="1F100C"/>
          <w:sz w:val="21"/>
          <w:szCs w:val="21"/>
        </w:rPr>
        <w:t>) when they’re super cheesy. The expression refers to super oily and greasy bland foods that make you feel gross.</w:t>
      </w:r>
    </w:p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t>Poland: Being served </w:t>
      </w:r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duck blood soup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 (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Czarna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polewka</w:t>
      </w:r>
      <w:proofErr w:type="spellEnd"/>
      <w:r w:rsidRPr="00A52C9D">
        <w:rPr>
          <w:rFonts w:ascii="Arial" w:eastAsia="Times New Roman" w:hAnsi="Arial" w:cs="Arial"/>
          <w:color w:val="1F100C"/>
          <w:sz w:val="21"/>
          <w:szCs w:val="21"/>
        </w:rPr>
        <w:t>) means being rejected romantically. Duck blood soup was served by the parents of the young woman to the man whose proposal was being turned down.</w:t>
      </w:r>
    </w:p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t>Holland: </w:t>
      </w:r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Having an apple to peel with someone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 (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Hij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heeft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een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appeltje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met hem </w:t>
      </w:r>
      <w:proofErr w:type="spellStart"/>
      <w:proofErr w:type="gram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te</w:t>
      </w:r>
      <w:proofErr w:type="spellEnd"/>
      <w:proofErr w:type="gram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schillen</w:t>
      </w:r>
      <w:proofErr w:type="spellEnd"/>
      <w:r w:rsidRPr="00A52C9D">
        <w:rPr>
          <w:rFonts w:ascii="Arial" w:eastAsia="Times New Roman" w:hAnsi="Arial" w:cs="Arial"/>
          <w:color w:val="1F100C"/>
          <w:sz w:val="21"/>
          <w:szCs w:val="21"/>
        </w:rPr>
        <w:t>) means having a bone to pick with someone, i.e. bringing a complaint against someone.</w:t>
      </w:r>
    </w:p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t>Germany: </w:t>
      </w:r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Having raisins in one’s head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 (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Rosinen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im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Kopf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haben</w:t>
      </w:r>
      <w:proofErr w:type="spellEnd"/>
      <w:r w:rsidRPr="00A52C9D">
        <w:rPr>
          <w:rFonts w:ascii="Arial" w:eastAsia="Times New Roman" w:hAnsi="Arial" w:cs="Arial"/>
          <w:color w:val="1F100C"/>
          <w:sz w:val="21"/>
          <w:szCs w:val="21"/>
        </w:rPr>
        <w:t>) means having big ideas.</w:t>
      </w:r>
    </w:p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t>Germany: A </w:t>
      </w:r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freshly baked mom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 (</w:t>
      </w:r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Frisch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gebackene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mama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) is used for a woman who’s just had a baby.</w:t>
      </w:r>
    </w:p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t>Spain: </w:t>
      </w:r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Being even in the soup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 (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Estar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hasta en la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sopa</w:t>
      </w:r>
      <w:proofErr w:type="spellEnd"/>
      <w:r w:rsidRPr="00A52C9D">
        <w:rPr>
          <w:rFonts w:ascii="Arial" w:eastAsia="Times New Roman" w:hAnsi="Arial" w:cs="Arial"/>
          <w:color w:val="1F100C"/>
          <w:sz w:val="21"/>
          <w:szCs w:val="21"/>
        </w:rPr>
        <w:t>) is said of someone who’s overly present, such as a celebrity appearing in every talk show.</w:t>
      </w:r>
    </w:p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lastRenderedPageBreak/>
        <w:t>Pakistan/India (Punjabi): You are </w:t>
      </w:r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like a blob of soft butter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, a bowl of fresh cream and a crystal of sweet sugar (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Makkhan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de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pedeo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,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malaai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de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duneo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,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mishri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di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dali</w:t>
      </w:r>
      <w:proofErr w:type="spellEnd"/>
      <w:r w:rsidRPr="00A52C9D">
        <w:rPr>
          <w:rFonts w:ascii="Arial" w:eastAsia="Times New Roman" w:hAnsi="Arial" w:cs="Arial"/>
          <w:color w:val="1F100C"/>
          <w:sz w:val="21"/>
          <w:szCs w:val="21"/>
        </w:rPr>
        <w:t>) is a flirtatious expression for a pretty village belle.</w:t>
      </w:r>
    </w:p>
    <w:p w:rsidR="00A52C9D" w:rsidRPr="00A52C9D" w:rsidRDefault="00A52C9D" w:rsidP="00A52C9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>
        <w:rPr>
          <w:rFonts w:ascii="Arial" w:eastAsia="Times New Roman" w:hAnsi="Arial" w:cs="Arial"/>
          <w:noProof/>
          <w:color w:val="1F100C"/>
          <w:sz w:val="21"/>
          <w:szCs w:val="21"/>
        </w:rPr>
        <w:drawing>
          <wp:inline distT="0" distB="0" distL="0" distR="0">
            <wp:extent cx="7239000" cy="1835150"/>
            <wp:effectExtent l="0" t="0" r="0" b="0"/>
            <wp:docPr id="2" name="Picture 2" descr="&quot;One day honey, one day on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One day honey, one day onion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C9D" w:rsidRPr="00A52C9D" w:rsidRDefault="00A52C9D" w:rsidP="00A52C9D">
      <w:pPr>
        <w:shd w:val="clear" w:color="auto" w:fill="EFEBEB"/>
        <w:spacing w:line="210" w:lineRule="atLeast"/>
        <w:rPr>
          <w:rFonts w:ascii="Arial" w:eastAsia="Times New Roman" w:hAnsi="Arial" w:cs="Arial"/>
          <w:color w:val="1F100C"/>
          <w:sz w:val="18"/>
          <w:szCs w:val="18"/>
        </w:rPr>
      </w:pPr>
      <w:r w:rsidRPr="00A52C9D">
        <w:rPr>
          <w:rFonts w:ascii="Arial" w:eastAsia="Times New Roman" w:hAnsi="Arial" w:cs="Arial"/>
          <w:color w:val="1F100C"/>
          <w:sz w:val="18"/>
          <w:szCs w:val="18"/>
        </w:rPr>
        <w:t>“One day honey, one day onion”</w:t>
      </w:r>
    </w:p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t>Norway: </w:t>
      </w:r>
      <w:proofErr w:type="gramStart"/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Just blueberries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 (</w:t>
      </w:r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Bare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blåbær</w:t>
      </w:r>
      <w:proofErr w:type="spellEnd"/>
      <w:r w:rsidRPr="00A52C9D">
        <w:rPr>
          <w:rFonts w:ascii="Arial" w:eastAsia="Times New Roman" w:hAnsi="Arial" w:cs="Arial"/>
          <w:color w:val="1F100C"/>
          <w:sz w:val="21"/>
          <w:szCs w:val="21"/>
        </w:rPr>
        <w:t>) means</w:t>
      </w:r>
      <w:proofErr w:type="gramEnd"/>
      <w:r w:rsidRPr="00A52C9D">
        <w:rPr>
          <w:rFonts w:ascii="Arial" w:eastAsia="Times New Roman" w:hAnsi="Arial" w:cs="Arial"/>
          <w:color w:val="1F100C"/>
          <w:sz w:val="21"/>
          <w:szCs w:val="21"/>
        </w:rPr>
        <w:t xml:space="preserve"> something small, simple or not important.</w:t>
      </w:r>
    </w:p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t>Romania: </w:t>
      </w:r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As important as salt in the food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 (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Esti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important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ca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sarea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in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bucate</w:t>
      </w:r>
      <w:proofErr w:type="spellEnd"/>
      <w:r w:rsidRPr="00A52C9D">
        <w:rPr>
          <w:rFonts w:ascii="Arial" w:eastAsia="Times New Roman" w:hAnsi="Arial" w:cs="Arial"/>
          <w:color w:val="1F100C"/>
          <w:sz w:val="21"/>
          <w:szCs w:val="21"/>
        </w:rPr>
        <w:t>).</w:t>
      </w:r>
    </w:p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t>Greece: </w:t>
      </w:r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In regard to craving, zucchini pie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 (π</w:t>
      </w:r>
      <w:proofErr w:type="spellStart"/>
      <w:r w:rsidRPr="00A52C9D">
        <w:rPr>
          <w:rFonts w:ascii="Arial" w:eastAsia="Times New Roman" w:hAnsi="Arial" w:cs="Arial"/>
          <w:color w:val="1F100C"/>
          <w:sz w:val="21"/>
          <w:szCs w:val="21"/>
        </w:rPr>
        <w:t>ερι</w:t>
      </w:r>
      <w:proofErr w:type="spellEnd"/>
      <w:r w:rsidRPr="00A52C9D">
        <w:rPr>
          <w:rFonts w:ascii="Arial" w:eastAsia="Times New Roman" w:hAnsi="Arial" w:cs="Arial"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color w:val="1F100C"/>
          <w:sz w:val="21"/>
          <w:szCs w:val="21"/>
        </w:rPr>
        <w:t>ορεξεως</w:t>
      </w:r>
      <w:proofErr w:type="spellEnd"/>
      <w:r w:rsidRPr="00A52C9D">
        <w:rPr>
          <w:rFonts w:ascii="Arial" w:eastAsia="Times New Roman" w:hAnsi="Arial" w:cs="Arial"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color w:val="1F100C"/>
          <w:sz w:val="21"/>
          <w:szCs w:val="21"/>
        </w:rPr>
        <w:t>κολοκυθο</w:t>
      </w:r>
      <w:proofErr w:type="spellEnd"/>
      <w:r w:rsidRPr="00A52C9D">
        <w:rPr>
          <w:rFonts w:ascii="Arial" w:eastAsia="Times New Roman" w:hAnsi="Arial" w:cs="Arial"/>
          <w:color w:val="1F100C"/>
          <w:sz w:val="21"/>
          <w:szCs w:val="21"/>
        </w:rPr>
        <w:t>πιτα) means there is no accounting for taste.</w:t>
      </w:r>
    </w:p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t>China (Cantonese): </w:t>
      </w:r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A lump of rice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 refers to someone who’s lazy or inactive, not reacting to any situation. It tends to be used in the context of, “Don’t just sit there like a lump of rice!”</w:t>
      </w:r>
    </w:p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t>Hebrew and Arabic: </w:t>
      </w:r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One day honey, one day onion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 (</w:t>
      </w:r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Yom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asal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,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yom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basal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) is a reminder that life is a succession of happy days and sad days.</w:t>
      </w:r>
    </w:p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t>Germany: </w:t>
      </w:r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 xml:space="preserve">Sugar </w:t>
      </w:r>
      <w:proofErr w:type="gramStart"/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comes</w:t>
      </w:r>
      <w:proofErr w:type="gramEnd"/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 xml:space="preserve"> last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 (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Zucker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kommt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zuletzt</w:t>
      </w:r>
      <w:proofErr w:type="spellEnd"/>
      <w:r w:rsidRPr="00A52C9D">
        <w:rPr>
          <w:rFonts w:ascii="Arial" w:eastAsia="Times New Roman" w:hAnsi="Arial" w:cs="Arial"/>
          <w:color w:val="1F100C"/>
          <w:sz w:val="21"/>
          <w:szCs w:val="21"/>
        </w:rPr>
        <w:t>) means saving the best for last.</w:t>
      </w:r>
    </w:p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t>Yiddish: </w:t>
      </w:r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Like chickpeas to the wall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 (</w:t>
      </w:r>
      <w:proofErr w:type="gram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Vi</w:t>
      </w:r>
      <w:proofErr w:type="gram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an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arbes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tsum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vant</w:t>
      </w:r>
      <w:proofErr w:type="spellEnd"/>
      <w:r w:rsidRPr="00A52C9D">
        <w:rPr>
          <w:rFonts w:ascii="Arial" w:eastAsia="Times New Roman" w:hAnsi="Arial" w:cs="Arial"/>
          <w:color w:val="1F100C"/>
          <w:sz w:val="21"/>
          <w:szCs w:val="21"/>
        </w:rPr>
        <w:t>) means that something doesn’t make any sense, or an argument doesn’t hold water.</w:t>
      </w:r>
    </w:p>
    <w:p w:rsidR="00A52C9D" w:rsidRPr="00A52C9D" w:rsidRDefault="00A52C9D" w:rsidP="00A52C9D">
      <w:pPr>
        <w:spacing w:line="240" w:lineRule="auto"/>
        <w:rPr>
          <w:rFonts w:ascii="Arial" w:eastAsia="Times New Roman" w:hAnsi="Arial" w:cs="Arial"/>
          <w:i/>
          <w:iCs/>
          <w:color w:val="1F100C"/>
          <w:sz w:val="27"/>
          <w:szCs w:val="27"/>
        </w:rPr>
      </w:pPr>
      <w:proofErr w:type="gramStart"/>
      <w:r w:rsidRPr="00A52C9D">
        <w:rPr>
          <w:rFonts w:ascii="Arial" w:eastAsia="Times New Roman" w:hAnsi="Arial" w:cs="Arial"/>
          <w:i/>
          <w:iCs/>
          <w:color w:val="1F100C"/>
          <w:sz w:val="27"/>
          <w:szCs w:val="27"/>
        </w:rPr>
        <w:t>Chickpeas on the wall, half oranges, and stale bread.</w:t>
      </w:r>
      <w:proofErr w:type="gramEnd"/>
    </w:p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t>Argentina: Your </w:t>
      </w:r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half orange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 (</w:t>
      </w:r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media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naranja</w:t>
      </w:r>
      <w:proofErr w:type="spellEnd"/>
      <w:r w:rsidRPr="00A52C9D">
        <w:rPr>
          <w:rFonts w:ascii="Arial" w:eastAsia="Times New Roman" w:hAnsi="Arial" w:cs="Arial"/>
          <w:color w:val="1F100C"/>
          <w:sz w:val="21"/>
          <w:szCs w:val="21"/>
        </w:rPr>
        <w:t>) is your soul mate.</w:t>
      </w:r>
    </w:p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t>Russia: </w:t>
      </w:r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You can’t ruin kasha with too much butter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 means you can’t have too much of a good thing.</w:t>
      </w:r>
    </w:p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t>Italy: </w:t>
      </w:r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Being like parsley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 (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essere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come </w:t>
      </w:r>
      <w:proofErr w:type="spellStart"/>
      <w:proofErr w:type="gram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il</w:t>
      </w:r>
      <w:proofErr w:type="spellEnd"/>
      <w:proofErr w:type="gram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prezzemolo</w:t>
      </w:r>
      <w:proofErr w:type="spellEnd"/>
      <w:r w:rsidRPr="00A52C9D">
        <w:rPr>
          <w:rFonts w:ascii="Arial" w:eastAsia="Times New Roman" w:hAnsi="Arial" w:cs="Arial"/>
          <w:color w:val="1F100C"/>
          <w:sz w:val="21"/>
          <w:szCs w:val="21"/>
        </w:rPr>
        <w:t>) refers to a person or thing that is present everywhere, or a person who constantly interjects him/herself, even when his or her input is not being sought.</w:t>
      </w:r>
    </w:p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t>India (Hindi): </w:t>
      </w:r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The monkey doesn’t appreciate the taste of ginger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 (</w:t>
      </w:r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Bandar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kya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jaane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adrak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ka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swaad</w:t>
      </w:r>
      <w:proofErr w:type="spellEnd"/>
      <w:r w:rsidRPr="00A52C9D">
        <w:rPr>
          <w:rFonts w:ascii="Arial" w:eastAsia="Times New Roman" w:hAnsi="Arial" w:cs="Arial"/>
          <w:color w:val="1F100C"/>
          <w:sz w:val="21"/>
          <w:szCs w:val="21"/>
        </w:rPr>
        <w:t>) means that it takes a certain kind of person to appreciate something. It is often said to get back at one’s critics.</w:t>
      </w:r>
    </w:p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lastRenderedPageBreak/>
        <w:t>New Zealand: Something has </w:t>
      </w:r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sucked the kumara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 xml:space="preserve"> means it is broken or not very good. </w:t>
      </w:r>
      <w:proofErr w:type="spellStart"/>
      <w:r w:rsidRPr="00A52C9D">
        <w:rPr>
          <w:rFonts w:ascii="Arial" w:eastAsia="Times New Roman" w:hAnsi="Arial" w:cs="Arial"/>
          <w:color w:val="1F100C"/>
          <w:sz w:val="21"/>
          <w:szCs w:val="21"/>
        </w:rPr>
        <w:t>Kumaras</w:t>
      </w:r>
      <w:proofErr w:type="spellEnd"/>
      <w:r w:rsidRPr="00A52C9D">
        <w:rPr>
          <w:rFonts w:ascii="Arial" w:eastAsia="Times New Roman" w:hAnsi="Arial" w:cs="Arial"/>
          <w:color w:val="1F100C"/>
          <w:sz w:val="21"/>
          <w:szCs w:val="21"/>
        </w:rPr>
        <w:t xml:space="preserve"> are a type of sweet potato.</w:t>
      </w:r>
    </w:p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t>Australia: </w:t>
      </w:r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She’ll be apples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 means everything will be alright.</w:t>
      </w:r>
    </w:p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t>Spain: It is </w:t>
      </w:r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the parrot’s chocolate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 (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Es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el chocolate </w:t>
      </w:r>
      <w:proofErr w:type="gram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del</w:t>
      </w:r>
      <w:proofErr w:type="gram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loro</w:t>
      </w:r>
      <w:proofErr w:type="spellEnd"/>
      <w:r w:rsidRPr="00A52C9D">
        <w:rPr>
          <w:rFonts w:ascii="Arial" w:eastAsia="Times New Roman" w:hAnsi="Arial" w:cs="Arial"/>
          <w:color w:val="1F100C"/>
          <w:sz w:val="21"/>
          <w:szCs w:val="21"/>
        </w:rPr>
        <w:t>) means “That’s peanuts” when comparing a small amount of money against a must bigger one in a negotiation.</w:t>
      </w:r>
    </w:p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t>Canary Islands: </w:t>
      </w:r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When you don’t like something, your plate gets full of it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 (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Cuando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no </w:t>
      </w:r>
      <w:proofErr w:type="spellStart"/>
      <w:proofErr w:type="gram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te</w:t>
      </w:r>
      <w:proofErr w:type="spellEnd"/>
      <w:proofErr w:type="gram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gusta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algo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,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tu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plato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se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llena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de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ella</w:t>
      </w:r>
      <w:proofErr w:type="spellEnd"/>
      <w:r w:rsidRPr="00A52C9D">
        <w:rPr>
          <w:rFonts w:ascii="Arial" w:eastAsia="Times New Roman" w:hAnsi="Arial" w:cs="Arial"/>
          <w:color w:val="1F100C"/>
          <w:sz w:val="21"/>
          <w:szCs w:val="21"/>
        </w:rPr>
        <w:t>) is an illustration of Murphy’s law.</w:t>
      </w:r>
    </w:p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t>Holland: </w:t>
      </w:r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I can’t make chocolate from that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 (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Daar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proofErr w:type="gram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kan</w:t>
      </w:r>
      <w:proofErr w:type="spellEnd"/>
      <w:proofErr w:type="gram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ik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geen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chocola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van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maken</w:t>
      </w:r>
      <w:proofErr w:type="spellEnd"/>
      <w:r w:rsidRPr="00A52C9D">
        <w:rPr>
          <w:rFonts w:ascii="Arial" w:eastAsia="Times New Roman" w:hAnsi="Arial" w:cs="Arial"/>
          <w:color w:val="1F100C"/>
          <w:sz w:val="21"/>
          <w:szCs w:val="21"/>
        </w:rPr>
        <w:t>) is used when something is illogical, or so incoherent, incomprehensible or strange that the information is useless.</w:t>
      </w:r>
    </w:p>
    <w:p w:rsidR="00A52C9D" w:rsidRPr="00A52C9D" w:rsidRDefault="00A52C9D" w:rsidP="00A52C9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>
        <w:rPr>
          <w:rFonts w:ascii="Arial" w:eastAsia="Times New Roman" w:hAnsi="Arial" w:cs="Arial"/>
          <w:noProof/>
          <w:color w:val="1F100C"/>
          <w:sz w:val="21"/>
          <w:szCs w:val="21"/>
        </w:rPr>
        <w:lastRenderedPageBreak/>
        <w:drawing>
          <wp:inline distT="0" distB="0" distL="0" distR="0">
            <wp:extent cx="5124450" cy="7239000"/>
            <wp:effectExtent l="0" t="0" r="0" b="0"/>
            <wp:docPr id="1" name="Picture 1" descr="&quot;Freshly baked mom&quot;, a German  expression illustrated by Melina Josser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Freshly baked mom&quot;, a German  expression illustrated by Melina Josserand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C9D" w:rsidRPr="00A52C9D" w:rsidRDefault="00A52C9D" w:rsidP="00A52C9D">
      <w:pPr>
        <w:shd w:val="clear" w:color="auto" w:fill="EFEBEB"/>
        <w:spacing w:line="210" w:lineRule="atLeast"/>
        <w:rPr>
          <w:rFonts w:ascii="Arial" w:eastAsia="Times New Roman" w:hAnsi="Arial" w:cs="Arial"/>
          <w:color w:val="1F100C"/>
          <w:sz w:val="18"/>
          <w:szCs w:val="18"/>
        </w:rPr>
      </w:pPr>
      <w:r w:rsidRPr="00A52C9D">
        <w:rPr>
          <w:rFonts w:ascii="Arial" w:eastAsia="Times New Roman" w:hAnsi="Arial" w:cs="Arial"/>
          <w:color w:val="1F100C"/>
          <w:sz w:val="18"/>
          <w:szCs w:val="18"/>
        </w:rPr>
        <w:t>“Freshly baked mom”, a German expression illustrated by </w:t>
      </w:r>
      <w:hyperlink r:id="rId11" w:history="1">
        <w:r w:rsidRPr="00A52C9D">
          <w:rPr>
            <w:rFonts w:ascii="Arial" w:eastAsia="Times New Roman" w:hAnsi="Arial" w:cs="Arial"/>
            <w:color w:val="63B726"/>
            <w:sz w:val="18"/>
            <w:szCs w:val="18"/>
            <w:u w:val="single"/>
          </w:rPr>
          <w:t xml:space="preserve">Melina </w:t>
        </w:r>
        <w:proofErr w:type="spellStart"/>
        <w:r w:rsidRPr="00A52C9D">
          <w:rPr>
            <w:rFonts w:ascii="Arial" w:eastAsia="Times New Roman" w:hAnsi="Arial" w:cs="Arial"/>
            <w:color w:val="63B726"/>
            <w:sz w:val="18"/>
            <w:szCs w:val="18"/>
            <w:u w:val="single"/>
          </w:rPr>
          <w:t>Josserand</w:t>
        </w:r>
        <w:proofErr w:type="spellEnd"/>
      </w:hyperlink>
      <w:r w:rsidRPr="00A52C9D">
        <w:rPr>
          <w:rFonts w:ascii="Arial" w:eastAsia="Times New Roman" w:hAnsi="Arial" w:cs="Arial"/>
          <w:color w:val="1F100C"/>
          <w:sz w:val="18"/>
          <w:szCs w:val="18"/>
        </w:rPr>
        <w:t>.</w:t>
      </w:r>
    </w:p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t>Vietnam: </w:t>
      </w:r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You chop at the cutting board when you can’t hit the fish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 means misdirecting your anger: you can’t lash out at the person you really want to, so instead you take it out on the person (or thing) that can take your blows.</w:t>
      </w:r>
    </w:p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lastRenderedPageBreak/>
        <w:t>Italy: </w:t>
      </w:r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Having salami slices over one’s eyes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 (</w:t>
      </w:r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Aver le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fette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di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salame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sugli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occhi</w:t>
      </w:r>
      <w:proofErr w:type="spellEnd"/>
      <w:r w:rsidRPr="00A52C9D">
        <w:rPr>
          <w:rFonts w:ascii="Arial" w:eastAsia="Times New Roman" w:hAnsi="Arial" w:cs="Arial"/>
          <w:color w:val="1F100C"/>
          <w:sz w:val="21"/>
          <w:szCs w:val="21"/>
        </w:rPr>
        <w:t>) means wearing rose-colored glasses.</w:t>
      </w:r>
    </w:p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t>Ireland: </w:t>
      </w:r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Hunger is the best sauce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 (</w:t>
      </w:r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Is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maith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gram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an</w:t>
      </w:r>
      <w:proofErr w:type="gram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t-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anlann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an t-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ocras</w:t>
      </w:r>
      <w:proofErr w:type="spellEnd"/>
      <w:r w:rsidRPr="00A52C9D">
        <w:rPr>
          <w:rFonts w:ascii="Arial" w:eastAsia="Times New Roman" w:hAnsi="Arial" w:cs="Arial"/>
          <w:color w:val="1F100C"/>
          <w:sz w:val="21"/>
          <w:szCs w:val="21"/>
        </w:rPr>
        <w:t>) means that being hungry makes everything taste a lot better.</w:t>
      </w:r>
    </w:p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t>Spain: </w:t>
      </w:r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For a strong hunger, there is no stale bread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 (</w:t>
      </w:r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A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buen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hambre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, no hay pan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duro</w:t>
      </w:r>
      <w:proofErr w:type="spellEnd"/>
      <w:r w:rsidRPr="00A52C9D">
        <w:rPr>
          <w:rFonts w:ascii="Arial" w:eastAsia="Times New Roman" w:hAnsi="Arial" w:cs="Arial"/>
          <w:color w:val="1F100C"/>
          <w:sz w:val="21"/>
          <w:szCs w:val="21"/>
        </w:rPr>
        <w:t>) means that we’re willing to overlook shortcomings when we’re in real need of something (this seems very similar to the Irish saying just above).</w:t>
      </w:r>
    </w:p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t>Italy: </w:t>
      </w:r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Either eat this soup or jump out of the window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 (</w:t>
      </w:r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O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ti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mangi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questa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minestra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o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ti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butti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dalla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finestra</w:t>
      </w:r>
      <w:proofErr w:type="spellEnd"/>
      <w:r w:rsidRPr="00A52C9D">
        <w:rPr>
          <w:rFonts w:ascii="Arial" w:eastAsia="Times New Roman" w:hAnsi="Arial" w:cs="Arial"/>
          <w:color w:val="1F100C"/>
          <w:sz w:val="21"/>
          <w:szCs w:val="21"/>
        </w:rPr>
        <w:t>) means “Take it or leave it.”</w:t>
      </w:r>
    </w:p>
    <w:p w:rsidR="00A52C9D" w:rsidRPr="00A52C9D" w:rsidRDefault="00A52C9D" w:rsidP="00A52C9D">
      <w:pPr>
        <w:shd w:val="clear" w:color="auto" w:fill="FFFFFF"/>
        <w:spacing w:after="288" w:line="210" w:lineRule="atLeast"/>
        <w:rPr>
          <w:rFonts w:ascii="Arial" w:eastAsia="Times New Roman" w:hAnsi="Arial" w:cs="Arial"/>
          <w:color w:val="1F100C"/>
          <w:sz w:val="21"/>
          <w:szCs w:val="21"/>
        </w:rPr>
      </w:pPr>
      <w:r w:rsidRPr="00A52C9D">
        <w:rPr>
          <w:rFonts w:ascii="Arial" w:eastAsia="Times New Roman" w:hAnsi="Arial" w:cs="Arial"/>
          <w:color w:val="1F100C"/>
          <w:sz w:val="21"/>
          <w:szCs w:val="21"/>
        </w:rPr>
        <w:t>Holland: </w:t>
      </w:r>
      <w:r w:rsidRPr="00A52C9D">
        <w:rPr>
          <w:rFonts w:ascii="Arial" w:eastAsia="Times New Roman" w:hAnsi="Arial" w:cs="Arial"/>
          <w:b/>
          <w:bCs/>
          <w:color w:val="1F100C"/>
          <w:sz w:val="21"/>
          <w:szCs w:val="21"/>
        </w:rPr>
        <w:t>I cannot say “porridge” anymore</w:t>
      </w:r>
      <w:r w:rsidRPr="00A52C9D">
        <w:rPr>
          <w:rFonts w:ascii="Arial" w:eastAsia="Times New Roman" w:hAnsi="Arial" w:cs="Arial"/>
          <w:color w:val="1F100C"/>
          <w:sz w:val="21"/>
          <w:szCs w:val="21"/>
        </w:rPr>
        <w:t> (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Ik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proofErr w:type="gram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kan</w:t>
      </w:r>
      <w:proofErr w:type="spellEnd"/>
      <w:proofErr w:type="gram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geen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pap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meer</w:t>
      </w:r>
      <w:proofErr w:type="spellEnd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 xml:space="preserve"> </w:t>
      </w:r>
      <w:proofErr w:type="spellStart"/>
      <w:r w:rsidRPr="00A52C9D">
        <w:rPr>
          <w:rFonts w:ascii="Arial" w:eastAsia="Times New Roman" w:hAnsi="Arial" w:cs="Arial"/>
          <w:i/>
          <w:iCs/>
          <w:color w:val="1F100C"/>
          <w:sz w:val="21"/>
          <w:szCs w:val="21"/>
        </w:rPr>
        <w:t>zeggen</w:t>
      </w:r>
      <w:proofErr w:type="spellEnd"/>
      <w:r w:rsidRPr="00A52C9D">
        <w:rPr>
          <w:rFonts w:ascii="Arial" w:eastAsia="Times New Roman" w:hAnsi="Arial" w:cs="Arial"/>
          <w:color w:val="1F100C"/>
          <w:sz w:val="21"/>
          <w:szCs w:val="21"/>
        </w:rPr>
        <w:t>) means you’ve eaten so much you cannot even speak anymore.</w:t>
      </w:r>
    </w:p>
    <w:p w:rsidR="00E2697B" w:rsidRDefault="00E2697B"/>
    <w:sectPr w:rsidR="00E26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9D"/>
    <w:rsid w:val="00A52C9D"/>
    <w:rsid w:val="00E2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52C9D"/>
  </w:style>
  <w:style w:type="character" w:styleId="Hyperlink">
    <w:name w:val="Hyperlink"/>
    <w:basedOn w:val="DefaultParagraphFont"/>
    <w:uiPriority w:val="99"/>
    <w:semiHidden/>
    <w:unhideWhenUsed/>
    <w:rsid w:val="00A52C9D"/>
    <w:rPr>
      <w:color w:val="0000FF"/>
      <w:u w:val="single"/>
    </w:rPr>
  </w:style>
  <w:style w:type="paragraph" w:customStyle="1" w:styleId="wp-caption-text">
    <w:name w:val="wp-caption-text"/>
    <w:basedOn w:val="Normal"/>
    <w:rsid w:val="00A5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52C9D"/>
  </w:style>
  <w:style w:type="character" w:styleId="Hyperlink">
    <w:name w:val="Hyperlink"/>
    <w:basedOn w:val="DefaultParagraphFont"/>
    <w:uiPriority w:val="99"/>
    <w:semiHidden/>
    <w:unhideWhenUsed/>
    <w:rsid w:val="00A52C9D"/>
    <w:rPr>
      <w:color w:val="0000FF"/>
      <w:u w:val="single"/>
    </w:rPr>
  </w:style>
  <w:style w:type="paragraph" w:customStyle="1" w:styleId="wp-caption-text">
    <w:name w:val="wp-caption-text"/>
    <w:basedOn w:val="Normal"/>
    <w:rsid w:val="00A5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6187">
          <w:blockQuote w:val="1"/>
          <w:marLeft w:val="375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719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560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33958">
          <w:blockQuote w:val="1"/>
          <w:marLeft w:val="375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10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9167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azon.com/dp/0399169849?tag=chocolzucchi-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ocolateandzucchini.com/books-cookbooks/edible-french-release-giveaway/" TargetMode="External"/><Relationship Id="rId11" Type="http://schemas.openxmlformats.org/officeDocument/2006/relationships/hyperlink" Target="http://melinart.co.uk/" TargetMode="External"/><Relationship Id="rId5" Type="http://schemas.openxmlformats.org/officeDocument/2006/relationships/hyperlink" Target="http://cnz.to/ediblefrench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17</dc:creator>
  <cp:lastModifiedBy>Image 17</cp:lastModifiedBy>
  <cp:revision>1</cp:revision>
  <dcterms:created xsi:type="dcterms:W3CDTF">2015-06-03T04:26:00Z</dcterms:created>
  <dcterms:modified xsi:type="dcterms:W3CDTF">2015-06-03T04:27:00Z</dcterms:modified>
</cp:coreProperties>
</file>